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710D67" w:rsidRDefault="00710D67" w:rsidP="00710D67">
      <w:pPr>
        <w:pStyle w:val="NoSpacing"/>
        <w:jc w:val="center"/>
        <w:rPr>
          <w:b/>
        </w:rPr>
      </w:pPr>
      <w:r w:rsidRPr="00710D67">
        <w:rPr>
          <w:b/>
        </w:rPr>
        <w:t>Oklahoma</w:t>
      </w:r>
      <w:r w:rsidR="000A40F4">
        <w:rPr>
          <w:b/>
        </w:rPr>
        <w:t xml:space="preserve"> </w:t>
      </w:r>
      <w:r w:rsidRPr="00710D67">
        <w:rPr>
          <w:b/>
        </w:rPr>
        <w:t>Commission for Rehabilitation Services</w:t>
      </w:r>
    </w:p>
    <w:p w:rsidR="00710D67" w:rsidRPr="00710D67" w:rsidRDefault="00710D67" w:rsidP="00710D67">
      <w:pPr>
        <w:pStyle w:val="NoSpacing"/>
        <w:jc w:val="center"/>
        <w:rPr>
          <w:b/>
        </w:rPr>
      </w:pPr>
      <w:r w:rsidRPr="00710D67">
        <w:rPr>
          <w:b/>
        </w:rPr>
        <w:t>Department of Rehabilitation Services</w:t>
      </w:r>
    </w:p>
    <w:p w:rsidR="00272972" w:rsidRPr="00710D67" w:rsidRDefault="00F3639A" w:rsidP="000A40F4">
      <w:pPr>
        <w:pStyle w:val="NoSpacing"/>
        <w:jc w:val="center"/>
        <w:rPr>
          <w:b/>
        </w:rPr>
      </w:pPr>
      <w:r>
        <w:rPr>
          <w:b/>
        </w:rPr>
        <w:t>3535 NW 58</w:t>
      </w:r>
      <w:r w:rsidRPr="00F3639A">
        <w:rPr>
          <w:b/>
          <w:vertAlign w:val="superscript"/>
        </w:rPr>
        <w:t>th</w:t>
      </w:r>
      <w:r w:rsidR="003C184E">
        <w:rPr>
          <w:b/>
        </w:rPr>
        <w:t xml:space="preserve"> Street, Suite</w:t>
      </w:r>
      <w:r>
        <w:rPr>
          <w:b/>
        </w:rPr>
        <w:t xml:space="preserve"> 200</w:t>
      </w:r>
    </w:p>
    <w:p w:rsidR="00710D67" w:rsidRPr="00710D67" w:rsidRDefault="00A60E1A" w:rsidP="00710D67">
      <w:pPr>
        <w:pStyle w:val="NoSpacing"/>
        <w:jc w:val="center"/>
        <w:rPr>
          <w:b/>
        </w:rPr>
      </w:pPr>
      <w:r>
        <w:rPr>
          <w:b/>
        </w:rPr>
        <w:t xml:space="preserve">Regular </w:t>
      </w:r>
      <w:r w:rsidR="00710D67" w:rsidRPr="00710D67">
        <w:rPr>
          <w:b/>
        </w:rPr>
        <w:t>Commission Minutes</w:t>
      </w:r>
    </w:p>
    <w:p w:rsidR="00710D67" w:rsidRDefault="003C184E" w:rsidP="00710D67">
      <w:pPr>
        <w:pStyle w:val="NoSpacing"/>
        <w:jc w:val="center"/>
        <w:rPr>
          <w:b/>
        </w:rPr>
      </w:pPr>
      <w:r>
        <w:rPr>
          <w:b/>
        </w:rPr>
        <w:t>December 9</w:t>
      </w:r>
      <w:r w:rsidR="00C42A5F">
        <w:rPr>
          <w:b/>
        </w:rPr>
        <w:t>, 2019</w:t>
      </w:r>
    </w:p>
    <w:p w:rsidR="000553F6" w:rsidRPr="00710D67" w:rsidRDefault="000553F6" w:rsidP="000B608E">
      <w:pPr>
        <w:pStyle w:val="NoSpacing"/>
      </w:pPr>
    </w:p>
    <w:p w:rsidR="00357C08" w:rsidRDefault="00357C08" w:rsidP="00710D67">
      <w:pPr>
        <w:pStyle w:val="NoSpacing"/>
        <w:rPr>
          <w:b/>
        </w:rPr>
      </w:pPr>
    </w:p>
    <w:p w:rsidR="00652A42" w:rsidRPr="003C184E" w:rsidRDefault="00710D67" w:rsidP="00710D67">
      <w:pPr>
        <w:pStyle w:val="NoSpacing"/>
        <w:rPr>
          <w:b/>
        </w:rPr>
      </w:pPr>
      <w:r w:rsidRPr="00710D67">
        <w:rPr>
          <w:b/>
        </w:rPr>
        <w:t>PRESENT</w:t>
      </w:r>
    </w:p>
    <w:p w:rsidR="00963A22" w:rsidRDefault="00830B68" w:rsidP="00710D67">
      <w:pPr>
        <w:pStyle w:val="NoSpacing"/>
      </w:pPr>
      <w:r>
        <w:t>Wes Hilliard</w:t>
      </w:r>
      <w:r w:rsidR="00596B10">
        <w:t>, Commission Vice-</w:t>
      </w:r>
      <w:r w:rsidR="00963A22">
        <w:t>Chair</w:t>
      </w:r>
    </w:p>
    <w:p w:rsidR="004D300D" w:rsidRDefault="00830B68" w:rsidP="00710D67">
      <w:pPr>
        <w:pStyle w:val="NoSpacing"/>
      </w:pPr>
      <w:r>
        <w:t>Emily Cheng</w:t>
      </w:r>
      <w:r w:rsidR="004D300D">
        <w:t>, Commission Member</w:t>
      </w:r>
    </w:p>
    <w:p w:rsidR="003C184E" w:rsidRDefault="003C184E" w:rsidP="00710D67">
      <w:pPr>
        <w:pStyle w:val="NoSpacing"/>
      </w:pPr>
    </w:p>
    <w:p w:rsidR="003C184E" w:rsidRDefault="003C184E" w:rsidP="00710D67">
      <w:pPr>
        <w:pStyle w:val="NoSpacing"/>
        <w:rPr>
          <w:b/>
        </w:rPr>
      </w:pPr>
      <w:r>
        <w:rPr>
          <w:b/>
        </w:rPr>
        <w:t>ABSENT</w:t>
      </w:r>
    </w:p>
    <w:p w:rsidR="005D7619" w:rsidRPr="005D7619" w:rsidRDefault="005D7619" w:rsidP="00710D67">
      <w:pPr>
        <w:pStyle w:val="NoSpacing"/>
      </w:pPr>
      <w:r>
        <w:t>Jace Wolfe, Commission Chair</w:t>
      </w:r>
    </w:p>
    <w:p w:rsidR="00474E2E" w:rsidRPr="00652A42" w:rsidRDefault="00474E2E" w:rsidP="00710D67">
      <w:pPr>
        <w:pStyle w:val="NoSpacing"/>
        <w:rPr>
          <w:b/>
        </w:rPr>
      </w:pPr>
    </w:p>
    <w:p w:rsidR="00710D67" w:rsidRPr="00710D67" w:rsidRDefault="00710D67" w:rsidP="00710D67">
      <w:pPr>
        <w:pStyle w:val="NoSpacing"/>
        <w:rPr>
          <w:b/>
        </w:rPr>
      </w:pPr>
      <w:r w:rsidRPr="00710D67">
        <w:rPr>
          <w:b/>
        </w:rPr>
        <w:t>CALL TO ORDER AND ROLL CALL</w:t>
      </w:r>
    </w:p>
    <w:p w:rsidR="003E5812" w:rsidRDefault="00710D67" w:rsidP="00710D67">
      <w:pPr>
        <w:pStyle w:val="NoSpacing"/>
      </w:pPr>
      <w:r w:rsidRPr="00710D67">
        <w:t>The meeting was called to order at 10:</w:t>
      </w:r>
      <w:r w:rsidR="005D7619">
        <w:t>30 am by Commissioner Hilliard</w:t>
      </w:r>
      <w:r w:rsidRPr="00710D67">
        <w:t xml:space="preserve">.   </w:t>
      </w:r>
      <w:r w:rsidR="005D7619">
        <w:t xml:space="preserve">Two </w:t>
      </w:r>
      <w:r w:rsidR="00652A42">
        <w:t xml:space="preserve">Commissioners were in </w:t>
      </w:r>
      <w:r w:rsidR="0087371C">
        <w:t>attendance</w:t>
      </w:r>
      <w:r w:rsidR="00DE1F3D">
        <w:t xml:space="preserve"> and a</w:t>
      </w:r>
      <w:r w:rsidR="00963A22">
        <w:t xml:space="preserve"> quorum was established.</w:t>
      </w:r>
      <w:r w:rsidR="00C4211E">
        <w:t xml:space="preserve"> </w:t>
      </w:r>
    </w:p>
    <w:p w:rsidR="00710D67" w:rsidRPr="00710D67" w:rsidRDefault="00C4211E" w:rsidP="00710D67">
      <w:pPr>
        <w:pStyle w:val="NoSpacing"/>
      </w:pPr>
      <w:r>
        <w:t xml:space="preserve"> </w:t>
      </w:r>
    </w:p>
    <w:p w:rsidR="00710D67" w:rsidRPr="00710D67" w:rsidRDefault="00710D67" w:rsidP="00710D67">
      <w:pPr>
        <w:pStyle w:val="NoSpacing"/>
        <w:rPr>
          <w:b/>
        </w:rPr>
      </w:pPr>
      <w:r w:rsidRPr="00710D67">
        <w:rPr>
          <w:b/>
        </w:rPr>
        <w:t xml:space="preserve">STATEMENT OF COMPLIANCE </w:t>
      </w:r>
    </w:p>
    <w:p w:rsidR="00710D67" w:rsidRDefault="00710D67" w:rsidP="00710D67">
      <w:pPr>
        <w:pStyle w:val="NoSpacing"/>
      </w:pPr>
      <w:r w:rsidRPr="00710D67">
        <w:t>The Commission Assistant confirmed the Commission for Rehabilitation Services is in compliance with the Open Meetings Act.</w:t>
      </w:r>
    </w:p>
    <w:p w:rsidR="009E63D1" w:rsidRDefault="009E63D1" w:rsidP="00710D67">
      <w:pPr>
        <w:pStyle w:val="NoSpacing"/>
      </w:pPr>
    </w:p>
    <w:p w:rsidR="009E63D1" w:rsidRDefault="009E63D1" w:rsidP="00710D67">
      <w:pPr>
        <w:pStyle w:val="NoSpacing"/>
        <w:rPr>
          <w:b/>
        </w:rPr>
      </w:pPr>
      <w:r>
        <w:rPr>
          <w:b/>
        </w:rPr>
        <w:t>PUBLIC COMMENTS</w:t>
      </w:r>
    </w:p>
    <w:p w:rsidR="00710D67" w:rsidRPr="00710D67" w:rsidRDefault="009E63D1" w:rsidP="00710D67">
      <w:pPr>
        <w:pStyle w:val="NoSpacing"/>
      </w:pPr>
      <w:r>
        <w:t>There were none.</w:t>
      </w:r>
    </w:p>
    <w:p w:rsidR="000B608E" w:rsidRDefault="00BD1B4B" w:rsidP="00BD1B4B">
      <w:pPr>
        <w:pStyle w:val="NoSpacing"/>
      </w:pPr>
      <w:r>
        <w:t xml:space="preserve">     </w:t>
      </w:r>
    </w:p>
    <w:p w:rsidR="00710D67" w:rsidRPr="00710D67" w:rsidRDefault="00BD1B4B" w:rsidP="00BD1B4B">
      <w:pPr>
        <w:pStyle w:val="NoSpacing"/>
        <w:rPr>
          <w:b/>
        </w:rPr>
      </w:pPr>
      <w:r>
        <w:t xml:space="preserve">                                                    </w:t>
      </w:r>
      <w:r w:rsidR="00710D67" w:rsidRPr="00710D67">
        <w:rPr>
          <w:b/>
        </w:rPr>
        <w:t>REPORTS</w:t>
      </w:r>
    </w:p>
    <w:p w:rsidR="00652A42" w:rsidRDefault="00652A42" w:rsidP="00710D67">
      <w:pPr>
        <w:pStyle w:val="NoSpacing"/>
      </w:pPr>
    </w:p>
    <w:p w:rsidR="00E3264B" w:rsidRDefault="00E3264B" w:rsidP="00710D67">
      <w:pPr>
        <w:pStyle w:val="NoSpacing"/>
        <w:rPr>
          <w:b/>
        </w:rPr>
      </w:pPr>
      <w:r>
        <w:rPr>
          <w:b/>
        </w:rPr>
        <w:t xml:space="preserve">PRESENTATION OF </w:t>
      </w:r>
      <w:r w:rsidR="005D7619">
        <w:rPr>
          <w:b/>
        </w:rPr>
        <w:t>2019 DIRECTOR’S AWARD</w:t>
      </w:r>
    </w:p>
    <w:p w:rsidR="00E46EF6" w:rsidRPr="009E63D1" w:rsidRDefault="005D7619" w:rsidP="009E63D1">
      <w:pPr>
        <w:pStyle w:val="NoSpacing"/>
        <w:rPr>
          <w:color w:val="000000"/>
        </w:rPr>
      </w:pPr>
      <w:r>
        <w:t>Commissioner Hilliard</w:t>
      </w:r>
      <w:r w:rsidR="00E3264B">
        <w:t xml:space="preserve"> recognized Melinda Fruendt who presented </w:t>
      </w:r>
      <w:r>
        <w:t xml:space="preserve">the 2019 Director’s Award to Joe Hill, </w:t>
      </w:r>
      <w:r w:rsidR="00E46EF6">
        <w:t>Administrative Programs Officer who oversees the contract team at the State Office.</w:t>
      </w:r>
      <w:r w:rsidR="009E63D1">
        <w:t xml:space="preserve">  </w:t>
      </w:r>
      <w:r w:rsidR="00E46EF6" w:rsidRPr="009E63D1">
        <w:rPr>
          <w:color w:val="000000"/>
        </w:rPr>
        <w:t xml:space="preserve">Fruendt said Hill has always said a higher standard of professionalism and integrity in his work. In preparing to honor Hill, Fruendt sought contributions from his coworkers who praised him for being detailed oriented and a top-notch team leader. </w:t>
      </w:r>
    </w:p>
    <w:p w:rsidR="00E3264B" w:rsidRDefault="00E3264B" w:rsidP="00710D67">
      <w:pPr>
        <w:pStyle w:val="NoSpacing"/>
      </w:pPr>
    </w:p>
    <w:p w:rsidR="009E63D1" w:rsidRDefault="009E63D1" w:rsidP="009E63D1">
      <w:pPr>
        <w:pStyle w:val="NoSpacing"/>
        <w:rPr>
          <w:b/>
        </w:rPr>
      </w:pPr>
      <w:r>
        <w:rPr>
          <w:b/>
        </w:rPr>
        <w:t>PRESENTATION OF 2019 DIRECTOR’S AWARD</w:t>
      </w:r>
    </w:p>
    <w:p w:rsidR="00332019" w:rsidRDefault="009E63D1" w:rsidP="00710D67">
      <w:pPr>
        <w:pStyle w:val="NoSpacing"/>
      </w:pPr>
      <w:r>
        <w:t xml:space="preserve">Commission Hilliard presented the 2019 Oklahoma Commission for Rehabilitation Services Award.  There were two recipients.  Jimmy Corbin who is a Customer Service Representative for VR#67 in Tulsa. There were many letters nominating him with words of praise for his attitude and work ethic.  Scott See works at the Oklahoma Library for the Blind and Physically Handicapped.  His co-workers praised him for his technical </w:t>
      </w:r>
      <w:r w:rsidR="00332019">
        <w:t>abilities to keep the software and hardware running smoothly and his determination in making the digital recording studio one of the best in the nation.  Commissioner Hilliard presented the two with an Oklahoma flag that had been flown over the State Capitol in their honor.</w:t>
      </w:r>
    </w:p>
    <w:p w:rsidR="00332019" w:rsidRPr="00E3264B" w:rsidRDefault="00332019" w:rsidP="00710D67">
      <w:pPr>
        <w:pStyle w:val="NoSpacing"/>
      </w:pPr>
    </w:p>
    <w:p w:rsidR="00710D67" w:rsidRPr="00710D67" w:rsidRDefault="00710D67" w:rsidP="00710D67">
      <w:pPr>
        <w:pStyle w:val="NoSpacing"/>
        <w:rPr>
          <w:b/>
        </w:rPr>
      </w:pPr>
      <w:r w:rsidRPr="00710D67">
        <w:rPr>
          <w:b/>
        </w:rPr>
        <w:t>DIRECTOR REPORT</w:t>
      </w:r>
    </w:p>
    <w:p w:rsidR="00345B95" w:rsidRDefault="00710D67" w:rsidP="00710D67">
      <w:pPr>
        <w:pStyle w:val="NoSpacing"/>
      </w:pPr>
      <w:r w:rsidRPr="00710D67">
        <w:t>Commissio</w:t>
      </w:r>
      <w:r w:rsidR="00D90B39">
        <w:t>ner Hilliard</w:t>
      </w:r>
      <w:r w:rsidR="00E15B27">
        <w:t xml:space="preserve"> recognized</w:t>
      </w:r>
      <w:r w:rsidR="00AD3483">
        <w:t xml:space="preserve"> Melinda Fruendt</w:t>
      </w:r>
      <w:r w:rsidR="0089024F">
        <w:t>.</w:t>
      </w:r>
      <w:r w:rsidR="00C56745">
        <w:t xml:space="preserve">  </w:t>
      </w:r>
      <w:r w:rsidR="00E15B27">
        <w:t xml:space="preserve">Her report included </w:t>
      </w:r>
      <w:r w:rsidR="00E3264B">
        <w:t>national and state committees, meetings and training attended by the Executive Di</w:t>
      </w:r>
      <w:r w:rsidR="00332019">
        <w:t>rector and team; updates on AWARE</w:t>
      </w:r>
      <w:r w:rsidR="00E3264B">
        <w:t xml:space="preserve">’s projects; case review status; and Program Standards, Statistical </w:t>
      </w:r>
      <w:r w:rsidR="00463EC8">
        <w:t>Research update.</w:t>
      </w:r>
      <w:r w:rsidR="00332019">
        <w:t xml:space="preserve">  </w:t>
      </w:r>
    </w:p>
    <w:p w:rsidR="008971C0" w:rsidRDefault="008971C0" w:rsidP="00710D67">
      <w:pPr>
        <w:pStyle w:val="NoSpacing"/>
      </w:pPr>
    </w:p>
    <w:p w:rsidR="009C3ED9" w:rsidRDefault="009C3ED9" w:rsidP="00710D67">
      <w:pPr>
        <w:pStyle w:val="NoSpacing"/>
        <w:rPr>
          <w:b/>
        </w:rPr>
      </w:pPr>
      <w:r>
        <w:rPr>
          <w:b/>
        </w:rPr>
        <w:t>PRIORITY GROUP UPDATE</w:t>
      </w:r>
    </w:p>
    <w:p w:rsidR="003122A8" w:rsidRDefault="00D90B39" w:rsidP="00710D67">
      <w:pPr>
        <w:pStyle w:val="NoSpacing"/>
      </w:pPr>
      <w:r>
        <w:t>Commissioner Hilliard</w:t>
      </w:r>
      <w:r w:rsidR="009C3ED9">
        <w:t xml:space="preserve"> recogni</w:t>
      </w:r>
      <w:r w:rsidR="0083455C">
        <w:t xml:space="preserve">zed </w:t>
      </w:r>
      <w:r w:rsidR="00C906C7">
        <w:t xml:space="preserve">Mark Kinnison, </w:t>
      </w:r>
      <w:r>
        <w:t>Directo</w:t>
      </w:r>
      <w:r w:rsidR="00463EC8">
        <w:t xml:space="preserve">r of </w:t>
      </w:r>
      <w:r w:rsidR="00C906C7">
        <w:t>Vocational Rehabilitation.  He reported 228</w:t>
      </w:r>
      <w:r w:rsidR="00463EC8">
        <w:t xml:space="preserve"> have been released fro</w:t>
      </w:r>
      <w:r>
        <w:t>m Priority I.  There are now 559</w:t>
      </w:r>
      <w:r w:rsidR="00463EC8">
        <w:t xml:space="preserve"> on the waiting list.  </w:t>
      </w:r>
    </w:p>
    <w:p w:rsidR="00C906C7" w:rsidRDefault="00C906C7" w:rsidP="00710D67">
      <w:pPr>
        <w:pStyle w:val="NoSpacing"/>
      </w:pPr>
    </w:p>
    <w:p w:rsidR="00C906C7" w:rsidRPr="00710D67" w:rsidRDefault="00C906C7" w:rsidP="00710D67">
      <w:pPr>
        <w:pStyle w:val="NoSpacing"/>
      </w:pPr>
    </w:p>
    <w:p w:rsidR="00710D67" w:rsidRPr="00710D67" w:rsidRDefault="00710D67" w:rsidP="00710D67">
      <w:pPr>
        <w:pStyle w:val="NoSpacing"/>
        <w:rPr>
          <w:b/>
        </w:rPr>
      </w:pPr>
      <w:r w:rsidRPr="00710D67">
        <w:rPr>
          <w:b/>
        </w:rPr>
        <w:lastRenderedPageBreak/>
        <w:t>FINANCIAL STATUS REPORT</w:t>
      </w:r>
    </w:p>
    <w:p w:rsidR="00710D67" w:rsidRDefault="00D90B39" w:rsidP="00710D67">
      <w:pPr>
        <w:pStyle w:val="NoSpacing"/>
      </w:pPr>
      <w:r>
        <w:t>Commissioner Hilliard</w:t>
      </w:r>
      <w:r w:rsidR="00215D36">
        <w:t xml:space="preserve"> </w:t>
      </w:r>
      <w:r w:rsidR="00710D67" w:rsidRPr="00710D67">
        <w:t xml:space="preserve">recognized </w:t>
      </w:r>
      <w:r w:rsidR="006C084C">
        <w:t>Kevin Statham.  He</w:t>
      </w:r>
      <w:r w:rsidR="00710D67" w:rsidRPr="00710D67">
        <w:t xml:space="preserve"> gave the Finan</w:t>
      </w:r>
      <w:r w:rsidR="006C084C">
        <w:t>cial Status</w:t>
      </w:r>
      <w:r w:rsidR="0083455C">
        <w:t xml:space="preserve"> Reports for FY19 </w:t>
      </w:r>
      <w:r w:rsidR="00C906C7">
        <w:t>and FY20 as October 31,</w:t>
      </w:r>
      <w:r w:rsidR="007B5CA5">
        <w:t xml:space="preserve"> 2019.</w:t>
      </w:r>
    </w:p>
    <w:p w:rsidR="00BD1B4B" w:rsidRDefault="00BD1B4B" w:rsidP="00710D67">
      <w:pPr>
        <w:pStyle w:val="NoSpacing"/>
      </w:pPr>
    </w:p>
    <w:p w:rsidR="00710D67" w:rsidRDefault="00710D67" w:rsidP="00710D67">
      <w:pPr>
        <w:pStyle w:val="NoSpacing"/>
        <w:rPr>
          <w:b/>
        </w:rPr>
      </w:pPr>
      <w:r w:rsidRPr="00710D67">
        <w:rPr>
          <w:b/>
        </w:rPr>
        <w:t xml:space="preserve">PERSONNEL ACTIVITY </w:t>
      </w:r>
      <w:r w:rsidR="00F24E4B">
        <w:rPr>
          <w:b/>
        </w:rPr>
        <w:t>REPORT</w:t>
      </w:r>
    </w:p>
    <w:p w:rsidR="002E6BFF" w:rsidRDefault="00710D67" w:rsidP="00710D67">
      <w:pPr>
        <w:pStyle w:val="NoSpacing"/>
      </w:pPr>
      <w:r w:rsidRPr="00710D67">
        <w:t>Commissio</w:t>
      </w:r>
      <w:r w:rsidR="00D90B39">
        <w:t xml:space="preserve">ner Hilliard </w:t>
      </w:r>
      <w:r w:rsidR="006B381B">
        <w:t>recognized</w:t>
      </w:r>
      <w:r w:rsidR="00B16867">
        <w:t xml:space="preserve"> </w:t>
      </w:r>
      <w:r w:rsidR="006A2387">
        <w:t xml:space="preserve">Tom Patt.  </w:t>
      </w:r>
      <w:r w:rsidR="007A0761">
        <w:t>H</w:t>
      </w:r>
      <w:r w:rsidR="00B16867">
        <w:t>e</w:t>
      </w:r>
      <w:r w:rsidRPr="00710D67">
        <w:t xml:space="preserve"> gave the personnel activit</w:t>
      </w:r>
      <w:r w:rsidR="0089024F">
        <w:t>y re</w:t>
      </w:r>
      <w:r w:rsidR="00C906C7">
        <w:t>port as of November 30</w:t>
      </w:r>
      <w:r w:rsidR="004F7764">
        <w:t>, 2019</w:t>
      </w:r>
      <w:r w:rsidR="0089024F">
        <w:t>.</w:t>
      </w:r>
      <w:r w:rsidR="008337FC">
        <w:t xml:space="preserve">  The activity report also has current FTE status.</w:t>
      </w:r>
    </w:p>
    <w:p w:rsidR="0092632A" w:rsidRDefault="0092632A" w:rsidP="00710D67">
      <w:pPr>
        <w:pStyle w:val="NoSpacing"/>
      </w:pPr>
    </w:p>
    <w:p w:rsidR="0092632A" w:rsidRDefault="00D90B39" w:rsidP="00710D67">
      <w:pPr>
        <w:pStyle w:val="NoSpacing"/>
        <w:rPr>
          <w:b/>
        </w:rPr>
      </w:pPr>
      <w:r>
        <w:rPr>
          <w:b/>
        </w:rPr>
        <w:t>STATE INDEPENDENT LIVING COUNCIL</w:t>
      </w:r>
    </w:p>
    <w:p w:rsidR="0092632A" w:rsidRDefault="00D90B39" w:rsidP="00710D67">
      <w:pPr>
        <w:pStyle w:val="NoSpacing"/>
      </w:pPr>
      <w:r>
        <w:t>Commissioner Hilliard recognized Sidna Madden</w:t>
      </w:r>
      <w:r w:rsidR="00463EC8">
        <w:t xml:space="preserve">.  </w:t>
      </w:r>
      <w:r>
        <w:t>She reported on the national conference information; veteran’s council; and annual OKC Mayor’s Committee on disability concerns.</w:t>
      </w:r>
    </w:p>
    <w:p w:rsidR="00406B51" w:rsidRDefault="00406B51" w:rsidP="00710D67">
      <w:pPr>
        <w:pStyle w:val="NoSpacing"/>
      </w:pPr>
    </w:p>
    <w:p w:rsidR="00406B51" w:rsidRDefault="00D90B39" w:rsidP="00710D67">
      <w:pPr>
        <w:pStyle w:val="NoSpacing"/>
        <w:rPr>
          <w:b/>
        </w:rPr>
      </w:pPr>
      <w:r>
        <w:rPr>
          <w:b/>
        </w:rPr>
        <w:t>PROPOSED DRS ADMINISTRATIVE RULE</w:t>
      </w:r>
      <w:r w:rsidR="00463EC8">
        <w:rPr>
          <w:b/>
        </w:rPr>
        <w:t xml:space="preserve"> REVISIONS</w:t>
      </w:r>
    </w:p>
    <w:p w:rsidR="00E51E07" w:rsidRDefault="00FE3B9B" w:rsidP="00710D67">
      <w:pPr>
        <w:pStyle w:val="NoSpacing"/>
      </w:pPr>
      <w:r>
        <w:t>Co</w:t>
      </w:r>
      <w:r w:rsidR="00D90B39">
        <w:t>mmissioner Hilliard recognized Tina Calloway</w:t>
      </w:r>
      <w:r w:rsidR="004B5A47">
        <w:t xml:space="preserve">.  She reported </w:t>
      </w:r>
      <w:r w:rsidR="002A2A4E">
        <w:t xml:space="preserve">on the revisions </w:t>
      </w:r>
      <w:r w:rsidR="00BC70D7">
        <w:t xml:space="preserve">for review.  They are </w:t>
      </w:r>
      <w:r w:rsidR="00D90B39">
        <w:t>revisions on name changes, regarding</w:t>
      </w:r>
      <w:r w:rsidR="00BC70D7">
        <w:t xml:space="preserve"> </w:t>
      </w:r>
      <w:r w:rsidR="00D90B39">
        <w:t>Visual Services and Disability Determination Division and requested revisions for the 2020 administrative rule cycle.</w:t>
      </w:r>
      <w:r w:rsidR="002A2A4E">
        <w:t xml:space="preserve"> </w:t>
      </w:r>
    </w:p>
    <w:p w:rsidR="00DE48E6" w:rsidRDefault="00DE48E6" w:rsidP="00710D67">
      <w:pPr>
        <w:pStyle w:val="NoSpacing"/>
      </w:pPr>
    </w:p>
    <w:p w:rsidR="006C4308" w:rsidRDefault="006C4308" w:rsidP="00710D67">
      <w:pPr>
        <w:pStyle w:val="NoSpacing"/>
      </w:pPr>
    </w:p>
    <w:p w:rsidR="00E018DE" w:rsidRDefault="00357C08" w:rsidP="00357C08">
      <w:pPr>
        <w:pStyle w:val="NoSpacing"/>
        <w:jc w:val="center"/>
        <w:rPr>
          <w:b/>
        </w:rPr>
      </w:pPr>
      <w:r>
        <w:rPr>
          <w:b/>
        </w:rPr>
        <w:t>A</w:t>
      </w:r>
      <w:r w:rsidR="00E018DE">
        <w:rPr>
          <w:b/>
        </w:rPr>
        <w:t>CTION ITEMS</w:t>
      </w:r>
    </w:p>
    <w:p w:rsidR="00445160" w:rsidRPr="005A2734" w:rsidRDefault="00445160" w:rsidP="00710D67">
      <w:pPr>
        <w:pStyle w:val="NoSpacing"/>
      </w:pPr>
    </w:p>
    <w:p w:rsidR="00060739" w:rsidRPr="00710D67" w:rsidRDefault="00060739" w:rsidP="00060739">
      <w:pPr>
        <w:pStyle w:val="NoSpacing"/>
        <w:rPr>
          <w:b/>
        </w:rPr>
      </w:pPr>
      <w:r w:rsidRPr="00710D67">
        <w:rPr>
          <w:b/>
        </w:rPr>
        <w:t>COMMISSION MEETI</w:t>
      </w:r>
      <w:r w:rsidR="00AB0895">
        <w:rPr>
          <w:b/>
        </w:rPr>
        <w:t>NG MINUTES</w:t>
      </w:r>
    </w:p>
    <w:p w:rsidR="00060739" w:rsidRPr="00710D67" w:rsidRDefault="00EC6073" w:rsidP="00060739">
      <w:pPr>
        <w:pStyle w:val="NoSpacing"/>
      </w:pPr>
      <w:r>
        <w:t xml:space="preserve">Commissioner Hilliard </w:t>
      </w:r>
      <w:r w:rsidR="00060739" w:rsidRPr="00710D67">
        <w:t xml:space="preserve">asked for review and discussion with possible vote </w:t>
      </w:r>
      <w:r>
        <w:t>to approve the December 9</w:t>
      </w:r>
      <w:r w:rsidR="00060739">
        <w:t>, 2019</w:t>
      </w:r>
      <w:r w:rsidR="00060739" w:rsidRPr="00710D67">
        <w:t xml:space="preserve"> Commission for Rehabilitation Services regular Meeting Minutes.  </w:t>
      </w:r>
    </w:p>
    <w:p w:rsidR="00060739" w:rsidRDefault="00060739" w:rsidP="00060739">
      <w:pPr>
        <w:pStyle w:val="NoSpacing"/>
        <w:ind w:left="720"/>
        <w:rPr>
          <w:b/>
          <w:i/>
        </w:rPr>
      </w:pPr>
      <w:r w:rsidRPr="00710D67">
        <w:rPr>
          <w:b/>
          <w:i/>
        </w:rPr>
        <w:t xml:space="preserve">Motion was made and seconded </w:t>
      </w:r>
      <w:r>
        <w:rPr>
          <w:b/>
          <w:i/>
        </w:rPr>
        <w:t xml:space="preserve">to </w:t>
      </w:r>
      <w:r w:rsidR="00EC6073">
        <w:rPr>
          <w:b/>
          <w:i/>
        </w:rPr>
        <w:t>approve the December 9, 2019 minutes.  Both</w:t>
      </w:r>
      <w:r w:rsidR="000B466A">
        <w:rPr>
          <w:b/>
          <w:i/>
        </w:rPr>
        <w:t xml:space="preserve"> </w:t>
      </w:r>
      <w:r>
        <w:rPr>
          <w:b/>
          <w:i/>
        </w:rPr>
        <w:t>C</w:t>
      </w:r>
      <w:r w:rsidRPr="00710D67">
        <w:rPr>
          <w:b/>
          <w:i/>
        </w:rPr>
        <w:t>ommissioners voted in the affirmative.  Motion passed.</w:t>
      </w:r>
    </w:p>
    <w:p w:rsidR="00060739" w:rsidRDefault="00060739" w:rsidP="00060739">
      <w:pPr>
        <w:pStyle w:val="NoSpacing"/>
        <w:rPr>
          <w:b/>
        </w:rPr>
      </w:pPr>
    </w:p>
    <w:p w:rsidR="00EC6073" w:rsidRDefault="00EC6073" w:rsidP="00357C08">
      <w:pPr>
        <w:pStyle w:val="NoSpacing"/>
        <w:rPr>
          <w:b/>
        </w:rPr>
      </w:pPr>
      <w:r>
        <w:rPr>
          <w:b/>
        </w:rPr>
        <w:t>PROPOS</w:t>
      </w:r>
      <w:r w:rsidR="00DA282E">
        <w:rPr>
          <w:b/>
        </w:rPr>
        <w:t>E</w:t>
      </w:r>
      <w:r>
        <w:rPr>
          <w:b/>
        </w:rPr>
        <w:t>D DRS INTERNAL POLICY REVISIONS</w:t>
      </w:r>
    </w:p>
    <w:p w:rsidR="005F5A52" w:rsidRDefault="00EC6073" w:rsidP="00357C08">
      <w:pPr>
        <w:pStyle w:val="NoSpacing"/>
      </w:pPr>
      <w:r>
        <w:t xml:space="preserve">Commissioner Hilliard </w:t>
      </w:r>
      <w:r w:rsidR="00A32FC1">
        <w:t>recognized Tina Calloway to present the Proposed DRS Internal policy Revisions.  Commissioner Hilliard asked if there was any</w:t>
      </w:r>
      <w:r w:rsidR="00DA282E">
        <w:t xml:space="preserve"> discussion</w:t>
      </w:r>
      <w:r w:rsidR="00A32FC1">
        <w:t xml:space="preserve"> and </w:t>
      </w:r>
      <w:r w:rsidR="00DA282E">
        <w:t>possible vote to approve.</w:t>
      </w:r>
      <w:r w:rsidR="00BC70D7">
        <w:t xml:space="preserve"> </w:t>
      </w:r>
    </w:p>
    <w:p w:rsidR="005F5A52" w:rsidRDefault="005F5A52" w:rsidP="005F5A52">
      <w:pPr>
        <w:pStyle w:val="NoSpacing"/>
        <w:ind w:left="720"/>
        <w:rPr>
          <w:b/>
          <w:i/>
        </w:rPr>
      </w:pPr>
      <w:r w:rsidRPr="00710D67">
        <w:rPr>
          <w:b/>
          <w:i/>
        </w:rPr>
        <w:t xml:space="preserve">Motion was made and seconded </w:t>
      </w:r>
      <w:r w:rsidR="001876C1">
        <w:rPr>
          <w:b/>
          <w:i/>
        </w:rPr>
        <w:t xml:space="preserve">to approve </w:t>
      </w:r>
      <w:r w:rsidR="00DA282E">
        <w:rPr>
          <w:b/>
          <w:i/>
        </w:rPr>
        <w:t>the DRS Internal Policy Revisions.</w:t>
      </w:r>
      <w:r w:rsidR="001876C1">
        <w:rPr>
          <w:b/>
          <w:i/>
        </w:rPr>
        <w:t xml:space="preserve">  </w:t>
      </w:r>
      <w:r w:rsidR="00DA282E">
        <w:rPr>
          <w:b/>
          <w:i/>
        </w:rPr>
        <w:t>Both</w:t>
      </w:r>
      <w:r>
        <w:rPr>
          <w:b/>
          <w:i/>
        </w:rPr>
        <w:t xml:space="preserve"> C</w:t>
      </w:r>
      <w:r w:rsidRPr="00710D67">
        <w:rPr>
          <w:b/>
          <w:i/>
        </w:rPr>
        <w:t>ommissioners voted in the affirmative.  Motion passed.</w:t>
      </w:r>
    </w:p>
    <w:p w:rsidR="005F5A52" w:rsidRDefault="005F5A52" w:rsidP="00357C08">
      <w:pPr>
        <w:pStyle w:val="NoSpacing"/>
      </w:pPr>
    </w:p>
    <w:p w:rsidR="00357C08" w:rsidRPr="0010496E" w:rsidRDefault="00357C08" w:rsidP="00357C08">
      <w:pPr>
        <w:pStyle w:val="NoSpacing"/>
      </w:pPr>
      <w:r>
        <w:rPr>
          <w:b/>
        </w:rPr>
        <w:t>OKLAHOMA LIBRARY FOR THE BLIND AND PHYSICALLY HANDICAPPED</w:t>
      </w:r>
    </w:p>
    <w:p w:rsidR="00357C08" w:rsidRDefault="005F5A52" w:rsidP="00357C08">
      <w:pPr>
        <w:pStyle w:val="NoSpacing"/>
      </w:pPr>
      <w:r>
        <w:t>Commissio</w:t>
      </w:r>
      <w:r w:rsidR="00A32FC1">
        <w:t>ner Hilliard</w:t>
      </w:r>
      <w:r w:rsidR="00DB363E">
        <w:t xml:space="preserve"> recognized </w:t>
      </w:r>
      <w:r w:rsidR="00B04A2A">
        <w:t>Kevin Treese</w:t>
      </w:r>
      <w:r>
        <w:t xml:space="preserve"> to pr</w:t>
      </w:r>
      <w:r w:rsidR="00357C08">
        <w:t xml:space="preserve">esent </w:t>
      </w:r>
      <w:r w:rsidR="00B43D2E">
        <w:t xml:space="preserve">the </w:t>
      </w:r>
      <w:r w:rsidR="00A32FC1">
        <w:t>November</w:t>
      </w:r>
      <w:r w:rsidR="006E5611">
        <w:t>, 2019 donation report</w:t>
      </w:r>
      <w:r w:rsidR="00357C08">
        <w:t xml:space="preserve"> for review and discussion with possible vote for approval.</w:t>
      </w:r>
    </w:p>
    <w:p w:rsidR="00357C08" w:rsidRPr="00710D67" w:rsidRDefault="00357C08" w:rsidP="00357C08">
      <w:pPr>
        <w:pStyle w:val="NoSpacing"/>
        <w:ind w:left="720"/>
        <w:rPr>
          <w:b/>
          <w:i/>
        </w:rPr>
      </w:pPr>
      <w:r w:rsidRPr="00710D67">
        <w:rPr>
          <w:b/>
          <w:i/>
        </w:rPr>
        <w:t>Motion was made and second</w:t>
      </w:r>
      <w:r w:rsidR="00B43D2E">
        <w:rPr>
          <w:b/>
          <w:i/>
        </w:rPr>
        <w:t xml:space="preserve">ed to approve the </w:t>
      </w:r>
      <w:r w:rsidR="00A32FC1">
        <w:rPr>
          <w:b/>
          <w:i/>
        </w:rPr>
        <w:t>November</w:t>
      </w:r>
      <w:r w:rsidR="006E5611">
        <w:rPr>
          <w:b/>
          <w:i/>
        </w:rPr>
        <w:t>, 2019</w:t>
      </w:r>
      <w:r w:rsidRPr="00710D67">
        <w:rPr>
          <w:b/>
          <w:i/>
        </w:rPr>
        <w:t xml:space="preserve"> </w:t>
      </w:r>
      <w:r w:rsidR="00114473">
        <w:rPr>
          <w:b/>
          <w:i/>
        </w:rPr>
        <w:t xml:space="preserve">OLBPH </w:t>
      </w:r>
      <w:r w:rsidR="006C4308">
        <w:rPr>
          <w:b/>
          <w:i/>
        </w:rPr>
        <w:t xml:space="preserve">donations. Both </w:t>
      </w:r>
      <w:r w:rsidRPr="00710D67">
        <w:rPr>
          <w:b/>
          <w:i/>
        </w:rPr>
        <w:t>Commissioners voted in the affirmative.  Motion passed.</w:t>
      </w:r>
    </w:p>
    <w:p w:rsidR="00732E7D" w:rsidRDefault="00732E7D" w:rsidP="00710D67">
      <w:pPr>
        <w:pStyle w:val="NoSpacing"/>
        <w:rPr>
          <w:b/>
        </w:rPr>
      </w:pPr>
    </w:p>
    <w:p w:rsidR="00710D67" w:rsidRPr="00710D67" w:rsidRDefault="00710D67" w:rsidP="00710D67">
      <w:pPr>
        <w:pStyle w:val="NoSpacing"/>
        <w:rPr>
          <w:b/>
        </w:rPr>
      </w:pPr>
      <w:r w:rsidRPr="00710D67">
        <w:rPr>
          <w:b/>
        </w:rPr>
        <w:t>OKLAHOMA SCHOOL FOR THE BLIND</w:t>
      </w:r>
    </w:p>
    <w:p w:rsidR="00710D67" w:rsidRPr="00710D67" w:rsidRDefault="00A32FC1" w:rsidP="00710D67">
      <w:pPr>
        <w:pStyle w:val="NoSpacing"/>
      </w:pPr>
      <w:r>
        <w:t>Commissioner Hilliard</w:t>
      </w:r>
      <w:r w:rsidR="00710D67" w:rsidRPr="00710D67">
        <w:t xml:space="preserve"> recognized Rita</w:t>
      </w:r>
      <w:r w:rsidR="00684963">
        <w:t xml:space="preserve"> Echell</w:t>
      </w:r>
      <w:r w:rsidR="005F5A52">
        <w:t>e</w:t>
      </w:r>
      <w:r w:rsidR="00B43D2E">
        <w:t xml:space="preserve"> to present the </w:t>
      </w:r>
      <w:r>
        <w:t>November</w:t>
      </w:r>
      <w:r w:rsidR="005F5A52">
        <w:t>,</w:t>
      </w:r>
      <w:r w:rsidR="00710D67" w:rsidRPr="00710D67">
        <w:t xml:space="preserve"> 20</w:t>
      </w:r>
      <w:r w:rsidR="002E6BFF">
        <w:t>19</w:t>
      </w:r>
      <w:r w:rsidR="00710D67" w:rsidRPr="00710D67">
        <w:t xml:space="preserve"> donation report for review and discussion with possible vote for approval.</w:t>
      </w:r>
    </w:p>
    <w:p w:rsidR="00710D67" w:rsidRPr="00710D67" w:rsidRDefault="00710D67" w:rsidP="00710D67">
      <w:pPr>
        <w:pStyle w:val="NoSpacing"/>
        <w:ind w:left="720"/>
        <w:rPr>
          <w:b/>
          <w:i/>
        </w:rPr>
      </w:pPr>
      <w:r w:rsidRPr="00710D67">
        <w:rPr>
          <w:b/>
          <w:i/>
        </w:rPr>
        <w:t>Motion was made and second</w:t>
      </w:r>
      <w:r w:rsidR="00684963">
        <w:rPr>
          <w:b/>
          <w:i/>
        </w:rPr>
        <w:t>e</w:t>
      </w:r>
      <w:r w:rsidR="00B43D2E">
        <w:rPr>
          <w:b/>
          <w:i/>
        </w:rPr>
        <w:t xml:space="preserve">d to approve the </w:t>
      </w:r>
      <w:r w:rsidR="00A32FC1">
        <w:rPr>
          <w:b/>
          <w:i/>
        </w:rPr>
        <w:t>November</w:t>
      </w:r>
      <w:r w:rsidR="00B43D2E">
        <w:rPr>
          <w:b/>
          <w:i/>
        </w:rPr>
        <w:t>,</w:t>
      </w:r>
      <w:r w:rsidR="002E6BFF">
        <w:rPr>
          <w:b/>
          <w:i/>
        </w:rPr>
        <w:t xml:space="preserve"> 2019</w:t>
      </w:r>
      <w:r w:rsidRPr="00710D67">
        <w:rPr>
          <w:b/>
          <w:i/>
        </w:rPr>
        <w:t xml:space="preserve"> </w:t>
      </w:r>
      <w:r w:rsidR="00114473">
        <w:rPr>
          <w:b/>
          <w:i/>
        </w:rPr>
        <w:t xml:space="preserve">OSB </w:t>
      </w:r>
      <w:r w:rsidRPr="00710D67">
        <w:rPr>
          <w:b/>
          <w:i/>
        </w:rPr>
        <w:t xml:space="preserve">donations.  </w:t>
      </w:r>
      <w:r w:rsidR="00A32FC1">
        <w:rPr>
          <w:b/>
          <w:i/>
        </w:rPr>
        <w:t xml:space="preserve">Both </w:t>
      </w:r>
      <w:r w:rsidRPr="00710D67">
        <w:rPr>
          <w:b/>
          <w:i/>
        </w:rPr>
        <w:t>Commissioners voted in the affirmative.  Motion passed.</w:t>
      </w:r>
    </w:p>
    <w:p w:rsidR="00A32FC1" w:rsidRDefault="00A32FC1" w:rsidP="00A32FC1">
      <w:pPr>
        <w:pStyle w:val="NoSpacing"/>
        <w:rPr>
          <w:b/>
        </w:rPr>
      </w:pPr>
    </w:p>
    <w:p w:rsidR="00A32FC1" w:rsidRPr="00710D67" w:rsidRDefault="00A32FC1" w:rsidP="00A32FC1">
      <w:pPr>
        <w:pStyle w:val="NoSpacing"/>
        <w:rPr>
          <w:b/>
        </w:rPr>
      </w:pPr>
      <w:r>
        <w:rPr>
          <w:b/>
        </w:rPr>
        <w:t>OKLAHOMA SCHOOL FOR THE DEAF</w:t>
      </w:r>
    </w:p>
    <w:p w:rsidR="00A32FC1" w:rsidRPr="00710D67" w:rsidRDefault="00A32FC1" w:rsidP="00A32FC1">
      <w:pPr>
        <w:pStyle w:val="NoSpacing"/>
      </w:pPr>
      <w:r>
        <w:t>Commissioner Hilliard</w:t>
      </w:r>
      <w:r>
        <w:t xml:space="preserve"> recognized Chris Dvorak</w:t>
      </w:r>
      <w:r>
        <w:t xml:space="preserve"> to present the November,</w:t>
      </w:r>
      <w:r w:rsidRPr="00710D67">
        <w:t xml:space="preserve"> 20</w:t>
      </w:r>
      <w:r>
        <w:t>19</w:t>
      </w:r>
      <w:r w:rsidRPr="00710D67">
        <w:t xml:space="preserve"> donation report for review and discussion with possible vote for approval.</w:t>
      </w:r>
    </w:p>
    <w:p w:rsidR="00A32FC1" w:rsidRPr="00710D67" w:rsidRDefault="00A32FC1" w:rsidP="00A32FC1">
      <w:pPr>
        <w:pStyle w:val="NoSpacing"/>
        <w:ind w:left="720"/>
        <w:rPr>
          <w:b/>
          <w:i/>
        </w:rPr>
      </w:pPr>
      <w:r w:rsidRPr="00710D67">
        <w:rPr>
          <w:b/>
          <w:i/>
        </w:rPr>
        <w:t>Motion was made and second</w:t>
      </w:r>
      <w:r>
        <w:rPr>
          <w:b/>
          <w:i/>
        </w:rPr>
        <w:t>ed to approve the November, 2019</w:t>
      </w:r>
      <w:r w:rsidRPr="00710D67">
        <w:rPr>
          <w:b/>
          <w:i/>
        </w:rPr>
        <w:t xml:space="preserve"> </w:t>
      </w:r>
      <w:r>
        <w:rPr>
          <w:b/>
          <w:i/>
        </w:rPr>
        <w:t>OSD</w:t>
      </w:r>
      <w:r>
        <w:rPr>
          <w:b/>
          <w:i/>
        </w:rPr>
        <w:t xml:space="preserve"> </w:t>
      </w:r>
      <w:r w:rsidRPr="00710D67">
        <w:rPr>
          <w:b/>
          <w:i/>
        </w:rPr>
        <w:t xml:space="preserve">donations.  </w:t>
      </w:r>
      <w:r>
        <w:rPr>
          <w:b/>
          <w:i/>
        </w:rPr>
        <w:t xml:space="preserve">Both </w:t>
      </w:r>
      <w:r w:rsidRPr="00710D67">
        <w:rPr>
          <w:b/>
          <w:i/>
        </w:rPr>
        <w:t>Commissioners voted in the affirmative.  Motion passed.</w:t>
      </w:r>
    </w:p>
    <w:p w:rsidR="00B43D2E" w:rsidRDefault="00B43D2E" w:rsidP="00B43D2E">
      <w:pPr>
        <w:pStyle w:val="NoSpacing"/>
        <w:rPr>
          <w:b/>
        </w:rPr>
      </w:pPr>
    </w:p>
    <w:p w:rsidR="006C4308" w:rsidRDefault="006C4308" w:rsidP="0009443E">
      <w:pPr>
        <w:pStyle w:val="NoSpacing"/>
        <w:rPr>
          <w:b/>
        </w:rPr>
      </w:pPr>
    </w:p>
    <w:p w:rsidR="0009443E" w:rsidRPr="00710D67" w:rsidRDefault="0009443E" w:rsidP="0009443E">
      <w:pPr>
        <w:pStyle w:val="NoSpacing"/>
        <w:rPr>
          <w:b/>
        </w:rPr>
      </w:pPr>
      <w:r w:rsidRPr="00710D67">
        <w:rPr>
          <w:b/>
        </w:rPr>
        <w:t>NEW BUSINESS</w:t>
      </w:r>
    </w:p>
    <w:p w:rsidR="0009443E" w:rsidRPr="00710D67" w:rsidRDefault="0009443E" w:rsidP="0009443E">
      <w:pPr>
        <w:pStyle w:val="NoSpacing"/>
      </w:pPr>
      <w:r w:rsidRPr="00710D67">
        <w:t>Commissi</w:t>
      </w:r>
      <w:r>
        <w:t>oner Wolfe</w:t>
      </w:r>
      <w:r w:rsidRPr="00710D67">
        <w:t xml:space="preserve"> asked if there was any New Business.  There was none.</w:t>
      </w:r>
    </w:p>
    <w:p w:rsidR="0009443E" w:rsidRDefault="0009443E" w:rsidP="0009443E">
      <w:pPr>
        <w:pStyle w:val="NoSpacing"/>
        <w:rPr>
          <w:b/>
        </w:rPr>
      </w:pPr>
    </w:p>
    <w:p w:rsidR="0009443E" w:rsidRDefault="0009443E" w:rsidP="0009443E">
      <w:pPr>
        <w:pStyle w:val="NoSpacing"/>
        <w:rPr>
          <w:b/>
        </w:rPr>
      </w:pPr>
      <w:r>
        <w:rPr>
          <w:b/>
        </w:rPr>
        <w:t>ANNOUNCEMENTS</w:t>
      </w:r>
    </w:p>
    <w:p w:rsidR="0009443E" w:rsidRDefault="0009443E" w:rsidP="0009443E">
      <w:pPr>
        <w:pStyle w:val="NoSpacing"/>
      </w:pPr>
      <w:r>
        <w:t>Date and location of next regular meeting of the Commission for Rehabilitation Services:</w:t>
      </w:r>
    </w:p>
    <w:p w:rsidR="0009443E" w:rsidRDefault="00A32FC1" w:rsidP="0009443E">
      <w:pPr>
        <w:pStyle w:val="NoSpacing"/>
      </w:pPr>
      <w:r>
        <w:t>Monday, February 10, 2020</w:t>
      </w:r>
      <w:r w:rsidR="0009443E">
        <w:t xml:space="preserve"> at 10:30 a.m.</w:t>
      </w:r>
    </w:p>
    <w:p w:rsidR="0009443E" w:rsidRDefault="0009443E" w:rsidP="0009443E">
      <w:pPr>
        <w:pStyle w:val="NoSpacing"/>
      </w:pPr>
      <w:r>
        <w:t xml:space="preserve">Oklahoma Department of </w:t>
      </w:r>
      <w:r w:rsidR="00631AD9">
        <w:t>Rehabilitation Services</w:t>
      </w:r>
    </w:p>
    <w:p w:rsidR="0009443E" w:rsidRDefault="00A32FC1" w:rsidP="0009443E">
      <w:pPr>
        <w:pStyle w:val="NoSpacing"/>
      </w:pPr>
      <w:r>
        <w:t>Oklahoma Library for the Blind and Physically Handicapped</w:t>
      </w:r>
    </w:p>
    <w:p w:rsidR="00A32FC1" w:rsidRDefault="00A32FC1" w:rsidP="0009443E">
      <w:pPr>
        <w:pStyle w:val="NoSpacing"/>
      </w:pPr>
      <w:r>
        <w:t>300 NE 18</w:t>
      </w:r>
      <w:r w:rsidRPr="00A32FC1">
        <w:rPr>
          <w:vertAlign w:val="superscript"/>
        </w:rPr>
        <w:t>th</w:t>
      </w:r>
      <w:r>
        <w:t xml:space="preserve"> Street</w:t>
      </w:r>
    </w:p>
    <w:p w:rsidR="0009443E" w:rsidRDefault="00A32FC1" w:rsidP="0009443E">
      <w:pPr>
        <w:pStyle w:val="NoSpacing"/>
      </w:pPr>
      <w:r>
        <w:t>Oklahoma City Ok 73105</w:t>
      </w:r>
    </w:p>
    <w:p w:rsidR="00B43D2E" w:rsidRDefault="00B43D2E" w:rsidP="00710D67">
      <w:pPr>
        <w:pStyle w:val="NoSpacing"/>
        <w:rPr>
          <w:b/>
        </w:rPr>
      </w:pPr>
    </w:p>
    <w:p w:rsidR="002E52C4" w:rsidRDefault="00A32FC1" w:rsidP="00710D67">
      <w:pPr>
        <w:pStyle w:val="NoSpacing"/>
        <w:rPr>
          <w:b/>
        </w:rPr>
      </w:pPr>
      <w:r>
        <w:rPr>
          <w:b/>
        </w:rPr>
        <w:t>ADJOURNMENT</w:t>
      </w:r>
    </w:p>
    <w:p w:rsidR="00A32FC1" w:rsidRPr="006C4308" w:rsidRDefault="00F42C47" w:rsidP="00710D67">
      <w:pPr>
        <w:pStyle w:val="NoSpacing"/>
      </w:pPr>
      <w:r>
        <w:t>Commissioner</w:t>
      </w:r>
      <w:r w:rsidR="006C4308">
        <w:t xml:space="preserve"> </w:t>
      </w:r>
      <w:r>
        <w:t>Hilliard</w:t>
      </w:r>
      <w:r w:rsidR="006C4308">
        <w:t xml:space="preserve"> adjourned the meeting.</w:t>
      </w:r>
      <w:bookmarkStart w:id="0" w:name="_GoBack"/>
      <w:bookmarkEnd w:id="0"/>
    </w:p>
    <w:p w:rsidR="006C4308" w:rsidRDefault="006C4308" w:rsidP="00710D67">
      <w:pPr>
        <w:pStyle w:val="NoSpacing"/>
        <w:rPr>
          <w:b/>
        </w:rPr>
      </w:pPr>
    </w:p>
    <w:p w:rsidR="006C4308" w:rsidRPr="00A32FC1" w:rsidRDefault="006C4308" w:rsidP="00710D67">
      <w:pPr>
        <w:pStyle w:val="NoSpacing"/>
        <w:rPr>
          <w:b/>
        </w:rPr>
      </w:pPr>
    </w:p>
    <w:p w:rsidR="00056491" w:rsidRDefault="00710D67" w:rsidP="00710D67">
      <w:pPr>
        <w:pStyle w:val="NoSpacing"/>
        <w:rPr>
          <w:b/>
        </w:rPr>
      </w:pPr>
      <w:r w:rsidRPr="008D5D11">
        <w:rPr>
          <w:b/>
        </w:rPr>
        <w:t>Respectfully submitted by Carol Brown</w:t>
      </w:r>
      <w:r w:rsidR="007F2B8E" w:rsidRPr="008D5D11">
        <w:rPr>
          <w:b/>
        </w:rPr>
        <w:t>,</w:t>
      </w:r>
      <w:r w:rsidR="007F2B8E">
        <w:rPr>
          <w:b/>
        </w:rPr>
        <w:t xml:space="preserve"> Assistant</w:t>
      </w:r>
      <w:r w:rsidR="00F24E4B">
        <w:rPr>
          <w:b/>
        </w:rPr>
        <w:t xml:space="preserve"> to the Commission</w:t>
      </w:r>
      <w:r w:rsidR="00056491">
        <w:rPr>
          <w:b/>
        </w:rPr>
        <w:t xml:space="preserve">   </w:t>
      </w:r>
    </w:p>
    <w:sectPr w:rsidR="00056491" w:rsidSect="003E5812">
      <w:footerReference w:type="default" r:id="rId7"/>
      <w:pgSz w:w="12240" w:h="15840"/>
      <w:pgMar w:top="720" w:right="432"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85" w:rsidRDefault="003F2B85" w:rsidP="0066212A">
      <w:r>
        <w:separator/>
      </w:r>
    </w:p>
  </w:endnote>
  <w:endnote w:type="continuationSeparator" w:id="0">
    <w:p w:rsidR="003F2B85" w:rsidRDefault="003F2B85"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85" w:rsidRDefault="003F2B85" w:rsidP="0066212A">
      <w:r>
        <w:separator/>
      </w:r>
    </w:p>
  </w:footnote>
  <w:footnote w:type="continuationSeparator" w:id="0">
    <w:p w:rsidR="003F2B85" w:rsidRDefault="003F2B85"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16C39"/>
    <w:rsid w:val="0004029E"/>
    <w:rsid w:val="00046AF9"/>
    <w:rsid w:val="00047034"/>
    <w:rsid w:val="000553F6"/>
    <w:rsid w:val="00056491"/>
    <w:rsid w:val="00057A42"/>
    <w:rsid w:val="00060739"/>
    <w:rsid w:val="00065463"/>
    <w:rsid w:val="000759C3"/>
    <w:rsid w:val="00081837"/>
    <w:rsid w:val="0009443E"/>
    <w:rsid w:val="000A40F4"/>
    <w:rsid w:val="000B466A"/>
    <w:rsid w:val="000B608E"/>
    <w:rsid w:val="000F6862"/>
    <w:rsid w:val="0010496E"/>
    <w:rsid w:val="00114473"/>
    <w:rsid w:val="00114FA1"/>
    <w:rsid w:val="00130679"/>
    <w:rsid w:val="0013380E"/>
    <w:rsid w:val="00143B24"/>
    <w:rsid w:val="001477CE"/>
    <w:rsid w:val="00174F95"/>
    <w:rsid w:val="001876C1"/>
    <w:rsid w:val="0019485F"/>
    <w:rsid w:val="00197645"/>
    <w:rsid w:val="001A1DE5"/>
    <w:rsid w:val="001A20F6"/>
    <w:rsid w:val="001A3207"/>
    <w:rsid w:val="001B6DD9"/>
    <w:rsid w:val="001C4318"/>
    <w:rsid w:val="001C6740"/>
    <w:rsid w:val="001D400B"/>
    <w:rsid w:val="001D6E51"/>
    <w:rsid w:val="001E149D"/>
    <w:rsid w:val="002026DD"/>
    <w:rsid w:val="00215D36"/>
    <w:rsid w:val="00224E63"/>
    <w:rsid w:val="002415E2"/>
    <w:rsid w:val="00244AD2"/>
    <w:rsid w:val="002567DC"/>
    <w:rsid w:val="00272972"/>
    <w:rsid w:val="00297397"/>
    <w:rsid w:val="002A2A4E"/>
    <w:rsid w:val="002D109C"/>
    <w:rsid w:val="002D42E3"/>
    <w:rsid w:val="002D613C"/>
    <w:rsid w:val="002E2AFC"/>
    <w:rsid w:val="002E52C4"/>
    <w:rsid w:val="002E6BFF"/>
    <w:rsid w:val="002F36F1"/>
    <w:rsid w:val="0030271C"/>
    <w:rsid w:val="003122A8"/>
    <w:rsid w:val="003161BD"/>
    <w:rsid w:val="00332019"/>
    <w:rsid w:val="00335D21"/>
    <w:rsid w:val="00340150"/>
    <w:rsid w:val="00345B95"/>
    <w:rsid w:val="00353D66"/>
    <w:rsid w:val="00357C08"/>
    <w:rsid w:val="00365AA4"/>
    <w:rsid w:val="00380039"/>
    <w:rsid w:val="003A74AC"/>
    <w:rsid w:val="003B3303"/>
    <w:rsid w:val="003B720B"/>
    <w:rsid w:val="003C184E"/>
    <w:rsid w:val="003C35E7"/>
    <w:rsid w:val="003D015B"/>
    <w:rsid w:val="003E3EE5"/>
    <w:rsid w:val="003E5812"/>
    <w:rsid w:val="003E6F49"/>
    <w:rsid w:val="003F20B7"/>
    <w:rsid w:val="003F2B85"/>
    <w:rsid w:val="0040436D"/>
    <w:rsid w:val="0040571C"/>
    <w:rsid w:val="00406B51"/>
    <w:rsid w:val="00413FED"/>
    <w:rsid w:val="004176A4"/>
    <w:rsid w:val="00423ADF"/>
    <w:rsid w:val="00427CE3"/>
    <w:rsid w:val="0043460E"/>
    <w:rsid w:val="00443B59"/>
    <w:rsid w:val="00445160"/>
    <w:rsid w:val="00463EC8"/>
    <w:rsid w:val="00474E2E"/>
    <w:rsid w:val="00497906"/>
    <w:rsid w:val="004B1702"/>
    <w:rsid w:val="004B4745"/>
    <w:rsid w:val="004B5A47"/>
    <w:rsid w:val="004D300D"/>
    <w:rsid w:val="004D7E0A"/>
    <w:rsid w:val="004E35D5"/>
    <w:rsid w:val="004F7764"/>
    <w:rsid w:val="00503DA6"/>
    <w:rsid w:val="0050691D"/>
    <w:rsid w:val="00513590"/>
    <w:rsid w:val="005147D6"/>
    <w:rsid w:val="0052462E"/>
    <w:rsid w:val="0056597D"/>
    <w:rsid w:val="005670C0"/>
    <w:rsid w:val="00582514"/>
    <w:rsid w:val="00583DD7"/>
    <w:rsid w:val="005846C3"/>
    <w:rsid w:val="005866EA"/>
    <w:rsid w:val="00596B10"/>
    <w:rsid w:val="005A2734"/>
    <w:rsid w:val="005B02B2"/>
    <w:rsid w:val="005C19DD"/>
    <w:rsid w:val="005D0F28"/>
    <w:rsid w:val="005D4F10"/>
    <w:rsid w:val="005D7619"/>
    <w:rsid w:val="005F5A52"/>
    <w:rsid w:val="005F63B8"/>
    <w:rsid w:val="006059F8"/>
    <w:rsid w:val="00622216"/>
    <w:rsid w:val="00631AD9"/>
    <w:rsid w:val="00652A42"/>
    <w:rsid w:val="00656145"/>
    <w:rsid w:val="0066212A"/>
    <w:rsid w:val="00664D1C"/>
    <w:rsid w:val="006705D1"/>
    <w:rsid w:val="00670CBA"/>
    <w:rsid w:val="00684963"/>
    <w:rsid w:val="00697010"/>
    <w:rsid w:val="006A2387"/>
    <w:rsid w:val="006A4674"/>
    <w:rsid w:val="006A5AF9"/>
    <w:rsid w:val="006B381B"/>
    <w:rsid w:val="006B6034"/>
    <w:rsid w:val="006B683A"/>
    <w:rsid w:val="006C084C"/>
    <w:rsid w:val="006C4308"/>
    <w:rsid w:val="006C5657"/>
    <w:rsid w:val="006D1F8F"/>
    <w:rsid w:val="006E44E8"/>
    <w:rsid w:val="006E5611"/>
    <w:rsid w:val="006F6DCF"/>
    <w:rsid w:val="00702EBC"/>
    <w:rsid w:val="007047D3"/>
    <w:rsid w:val="00710D67"/>
    <w:rsid w:val="00720C40"/>
    <w:rsid w:val="007227BC"/>
    <w:rsid w:val="00730023"/>
    <w:rsid w:val="00732E7D"/>
    <w:rsid w:val="00736E03"/>
    <w:rsid w:val="00743992"/>
    <w:rsid w:val="007751B8"/>
    <w:rsid w:val="00776801"/>
    <w:rsid w:val="00780407"/>
    <w:rsid w:val="007937A2"/>
    <w:rsid w:val="00796CDD"/>
    <w:rsid w:val="007A0761"/>
    <w:rsid w:val="007A1BA0"/>
    <w:rsid w:val="007B5CA5"/>
    <w:rsid w:val="007D3004"/>
    <w:rsid w:val="007F2B8E"/>
    <w:rsid w:val="00805AB5"/>
    <w:rsid w:val="00830B68"/>
    <w:rsid w:val="008337FC"/>
    <w:rsid w:val="0083455C"/>
    <w:rsid w:val="00853B05"/>
    <w:rsid w:val="0086735E"/>
    <w:rsid w:val="0087371C"/>
    <w:rsid w:val="00882646"/>
    <w:rsid w:val="0089024F"/>
    <w:rsid w:val="008971C0"/>
    <w:rsid w:val="008C6F28"/>
    <w:rsid w:val="008D0AB8"/>
    <w:rsid w:val="008D1110"/>
    <w:rsid w:val="008D453C"/>
    <w:rsid w:val="008D5D11"/>
    <w:rsid w:val="008E69BC"/>
    <w:rsid w:val="008F4F24"/>
    <w:rsid w:val="00901BB1"/>
    <w:rsid w:val="0092632A"/>
    <w:rsid w:val="00934A9F"/>
    <w:rsid w:val="00936F36"/>
    <w:rsid w:val="00944E27"/>
    <w:rsid w:val="0095523E"/>
    <w:rsid w:val="00963A22"/>
    <w:rsid w:val="00967807"/>
    <w:rsid w:val="00974AF3"/>
    <w:rsid w:val="0097530A"/>
    <w:rsid w:val="00984656"/>
    <w:rsid w:val="00991777"/>
    <w:rsid w:val="00995722"/>
    <w:rsid w:val="009957AC"/>
    <w:rsid w:val="009A66B6"/>
    <w:rsid w:val="009C3ED9"/>
    <w:rsid w:val="009C43E3"/>
    <w:rsid w:val="009E3006"/>
    <w:rsid w:val="009E63D1"/>
    <w:rsid w:val="009E7B1D"/>
    <w:rsid w:val="009F1832"/>
    <w:rsid w:val="009F7FC1"/>
    <w:rsid w:val="00A02B7E"/>
    <w:rsid w:val="00A26877"/>
    <w:rsid w:val="00A30B73"/>
    <w:rsid w:val="00A31D2F"/>
    <w:rsid w:val="00A32FC1"/>
    <w:rsid w:val="00A60E1A"/>
    <w:rsid w:val="00A63DAF"/>
    <w:rsid w:val="00A70D5B"/>
    <w:rsid w:val="00A801EF"/>
    <w:rsid w:val="00AA00A9"/>
    <w:rsid w:val="00AB0895"/>
    <w:rsid w:val="00AD3483"/>
    <w:rsid w:val="00AD62D6"/>
    <w:rsid w:val="00AF6503"/>
    <w:rsid w:val="00B04A2A"/>
    <w:rsid w:val="00B13D63"/>
    <w:rsid w:val="00B16867"/>
    <w:rsid w:val="00B17E9B"/>
    <w:rsid w:val="00B20193"/>
    <w:rsid w:val="00B26CF2"/>
    <w:rsid w:val="00B417AA"/>
    <w:rsid w:val="00B43D2E"/>
    <w:rsid w:val="00B52A98"/>
    <w:rsid w:val="00B5365D"/>
    <w:rsid w:val="00B54B6E"/>
    <w:rsid w:val="00B56539"/>
    <w:rsid w:val="00B635F4"/>
    <w:rsid w:val="00B749C5"/>
    <w:rsid w:val="00BA2544"/>
    <w:rsid w:val="00BC4CAD"/>
    <w:rsid w:val="00BC70D7"/>
    <w:rsid w:val="00BD1B4B"/>
    <w:rsid w:val="00BE404F"/>
    <w:rsid w:val="00C00957"/>
    <w:rsid w:val="00C03DE8"/>
    <w:rsid w:val="00C139FF"/>
    <w:rsid w:val="00C20EA2"/>
    <w:rsid w:val="00C245BC"/>
    <w:rsid w:val="00C35305"/>
    <w:rsid w:val="00C4211E"/>
    <w:rsid w:val="00C42A5F"/>
    <w:rsid w:val="00C46C06"/>
    <w:rsid w:val="00C56745"/>
    <w:rsid w:val="00C710DA"/>
    <w:rsid w:val="00C77A62"/>
    <w:rsid w:val="00C906C7"/>
    <w:rsid w:val="00C94F42"/>
    <w:rsid w:val="00CB23EB"/>
    <w:rsid w:val="00CB3721"/>
    <w:rsid w:val="00CB5309"/>
    <w:rsid w:val="00CB6083"/>
    <w:rsid w:val="00CC7EDF"/>
    <w:rsid w:val="00CD3E62"/>
    <w:rsid w:val="00CD559D"/>
    <w:rsid w:val="00CD665B"/>
    <w:rsid w:val="00CE225F"/>
    <w:rsid w:val="00D14B5F"/>
    <w:rsid w:val="00D154CB"/>
    <w:rsid w:val="00D432EB"/>
    <w:rsid w:val="00D5528A"/>
    <w:rsid w:val="00D63327"/>
    <w:rsid w:val="00D672CD"/>
    <w:rsid w:val="00D90B39"/>
    <w:rsid w:val="00D91B64"/>
    <w:rsid w:val="00D92FC7"/>
    <w:rsid w:val="00D97503"/>
    <w:rsid w:val="00DA282E"/>
    <w:rsid w:val="00DA2C2C"/>
    <w:rsid w:val="00DA4988"/>
    <w:rsid w:val="00DA68F8"/>
    <w:rsid w:val="00DB363E"/>
    <w:rsid w:val="00DC00C1"/>
    <w:rsid w:val="00DD0322"/>
    <w:rsid w:val="00DE1F3D"/>
    <w:rsid w:val="00DE48E6"/>
    <w:rsid w:val="00DF2250"/>
    <w:rsid w:val="00E018DE"/>
    <w:rsid w:val="00E15B27"/>
    <w:rsid w:val="00E15D97"/>
    <w:rsid w:val="00E3264B"/>
    <w:rsid w:val="00E34D97"/>
    <w:rsid w:val="00E37342"/>
    <w:rsid w:val="00E46DF5"/>
    <w:rsid w:val="00E46EF6"/>
    <w:rsid w:val="00E51E07"/>
    <w:rsid w:val="00E52522"/>
    <w:rsid w:val="00E656EC"/>
    <w:rsid w:val="00E81DB6"/>
    <w:rsid w:val="00E865E4"/>
    <w:rsid w:val="00E91094"/>
    <w:rsid w:val="00EA3C44"/>
    <w:rsid w:val="00EA75FC"/>
    <w:rsid w:val="00EC3F15"/>
    <w:rsid w:val="00EC6073"/>
    <w:rsid w:val="00ED1FF6"/>
    <w:rsid w:val="00EE4857"/>
    <w:rsid w:val="00F10259"/>
    <w:rsid w:val="00F20F8B"/>
    <w:rsid w:val="00F24E4B"/>
    <w:rsid w:val="00F3639A"/>
    <w:rsid w:val="00F42C47"/>
    <w:rsid w:val="00F6144A"/>
    <w:rsid w:val="00F626D9"/>
    <w:rsid w:val="00F817B9"/>
    <w:rsid w:val="00F97286"/>
    <w:rsid w:val="00FC0E4A"/>
    <w:rsid w:val="00FC4BF8"/>
    <w:rsid w:val="00FC55F6"/>
    <w:rsid w:val="00FE2575"/>
    <w:rsid w:val="00FE3B9B"/>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09BF8D1"/>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 w:type="paragraph" w:styleId="NormalWeb">
    <w:name w:val="Normal (Web)"/>
    <w:basedOn w:val="Normal"/>
    <w:uiPriority w:val="99"/>
    <w:semiHidden/>
    <w:unhideWhenUsed/>
    <w:rsid w:val="00E46EF6"/>
    <w:pPr>
      <w:spacing w:after="37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 w:id="1215971489">
      <w:bodyDiv w:val="1"/>
      <w:marLeft w:val="0"/>
      <w:marRight w:val="0"/>
      <w:marTop w:val="0"/>
      <w:marBottom w:val="0"/>
      <w:divBdr>
        <w:top w:val="none" w:sz="0" w:space="0" w:color="auto"/>
        <w:left w:val="none" w:sz="0" w:space="0" w:color="auto"/>
        <w:bottom w:val="none" w:sz="0" w:space="0" w:color="auto"/>
        <w:right w:val="none" w:sz="0" w:space="0" w:color="auto"/>
      </w:divBdr>
      <w:divsChild>
        <w:div w:id="193811243">
          <w:marLeft w:val="0"/>
          <w:marRight w:val="0"/>
          <w:marTop w:val="0"/>
          <w:marBottom w:val="0"/>
          <w:divBdr>
            <w:top w:val="none" w:sz="0" w:space="0" w:color="auto"/>
            <w:left w:val="none" w:sz="0" w:space="0" w:color="auto"/>
            <w:bottom w:val="none" w:sz="0" w:space="0" w:color="auto"/>
            <w:right w:val="none" w:sz="0" w:space="0" w:color="auto"/>
          </w:divBdr>
          <w:divsChild>
            <w:div w:id="317806478">
              <w:marLeft w:val="0"/>
              <w:marRight w:val="0"/>
              <w:marTop w:val="0"/>
              <w:marBottom w:val="0"/>
              <w:divBdr>
                <w:top w:val="none" w:sz="0" w:space="0" w:color="auto"/>
                <w:left w:val="none" w:sz="0" w:space="0" w:color="auto"/>
                <w:bottom w:val="none" w:sz="0" w:space="0" w:color="auto"/>
                <w:right w:val="none" w:sz="0" w:space="0" w:color="auto"/>
              </w:divBdr>
              <w:divsChild>
                <w:div w:id="299310983">
                  <w:marLeft w:val="0"/>
                  <w:marRight w:val="0"/>
                  <w:marTop w:val="0"/>
                  <w:marBottom w:val="0"/>
                  <w:divBdr>
                    <w:top w:val="none" w:sz="0" w:space="0" w:color="auto"/>
                    <w:left w:val="none" w:sz="0" w:space="0" w:color="auto"/>
                    <w:bottom w:val="none" w:sz="0" w:space="0" w:color="auto"/>
                    <w:right w:val="none" w:sz="0" w:space="0" w:color="auto"/>
                  </w:divBdr>
                  <w:divsChild>
                    <w:div w:id="1675254661">
                      <w:marLeft w:val="-225"/>
                      <w:marRight w:val="-225"/>
                      <w:marTop w:val="0"/>
                      <w:marBottom w:val="0"/>
                      <w:divBdr>
                        <w:top w:val="none" w:sz="0" w:space="0" w:color="auto"/>
                        <w:left w:val="none" w:sz="0" w:space="0" w:color="auto"/>
                        <w:bottom w:val="none" w:sz="0" w:space="0" w:color="auto"/>
                        <w:right w:val="none" w:sz="0" w:space="0" w:color="auto"/>
                      </w:divBdr>
                      <w:divsChild>
                        <w:div w:id="5061268">
                          <w:marLeft w:val="0"/>
                          <w:marRight w:val="0"/>
                          <w:marTop w:val="0"/>
                          <w:marBottom w:val="0"/>
                          <w:divBdr>
                            <w:top w:val="none" w:sz="0" w:space="0" w:color="auto"/>
                            <w:left w:val="none" w:sz="0" w:space="0" w:color="auto"/>
                            <w:bottom w:val="none" w:sz="0" w:space="0" w:color="auto"/>
                            <w:right w:val="none" w:sz="0" w:space="0" w:color="auto"/>
                          </w:divBdr>
                          <w:divsChild>
                            <w:div w:id="2021733626">
                              <w:marLeft w:val="0"/>
                              <w:marRight w:val="0"/>
                              <w:marTop w:val="0"/>
                              <w:marBottom w:val="0"/>
                              <w:divBdr>
                                <w:top w:val="none" w:sz="0" w:space="0" w:color="auto"/>
                                <w:left w:val="none" w:sz="0" w:space="0" w:color="auto"/>
                                <w:bottom w:val="none" w:sz="0" w:space="0" w:color="auto"/>
                                <w:right w:val="none" w:sz="0" w:space="0" w:color="auto"/>
                              </w:divBdr>
                              <w:divsChild>
                                <w:div w:id="349990512">
                                  <w:marLeft w:val="0"/>
                                  <w:marRight w:val="0"/>
                                  <w:marTop w:val="0"/>
                                  <w:marBottom w:val="0"/>
                                  <w:divBdr>
                                    <w:top w:val="none" w:sz="0" w:space="0" w:color="auto"/>
                                    <w:left w:val="none" w:sz="0" w:space="0" w:color="auto"/>
                                    <w:bottom w:val="none" w:sz="0" w:space="0" w:color="auto"/>
                                    <w:right w:val="none" w:sz="0" w:space="0" w:color="auto"/>
                                  </w:divBdr>
                                  <w:divsChild>
                                    <w:div w:id="939871982">
                                      <w:marLeft w:val="0"/>
                                      <w:marRight w:val="0"/>
                                      <w:marTop w:val="0"/>
                                      <w:marBottom w:val="0"/>
                                      <w:divBdr>
                                        <w:top w:val="none" w:sz="0" w:space="0" w:color="auto"/>
                                        <w:left w:val="none" w:sz="0" w:space="0" w:color="auto"/>
                                        <w:bottom w:val="none" w:sz="0" w:space="0" w:color="auto"/>
                                        <w:right w:val="none" w:sz="0" w:space="0" w:color="auto"/>
                                      </w:divBdr>
                                      <w:divsChild>
                                        <w:div w:id="38361409">
                                          <w:marLeft w:val="0"/>
                                          <w:marRight w:val="0"/>
                                          <w:marTop w:val="0"/>
                                          <w:marBottom w:val="0"/>
                                          <w:divBdr>
                                            <w:top w:val="none" w:sz="0" w:space="0" w:color="auto"/>
                                            <w:left w:val="none" w:sz="0" w:space="0" w:color="auto"/>
                                            <w:bottom w:val="none" w:sz="0" w:space="0" w:color="auto"/>
                                            <w:right w:val="none" w:sz="0" w:space="0" w:color="auto"/>
                                          </w:divBdr>
                                          <w:divsChild>
                                            <w:div w:id="1472408552">
                                              <w:marLeft w:val="0"/>
                                              <w:marRight w:val="0"/>
                                              <w:marTop w:val="0"/>
                                              <w:marBottom w:val="0"/>
                                              <w:divBdr>
                                                <w:top w:val="none" w:sz="0" w:space="0" w:color="auto"/>
                                                <w:left w:val="none" w:sz="0" w:space="0" w:color="auto"/>
                                                <w:bottom w:val="none" w:sz="0" w:space="0" w:color="auto"/>
                                                <w:right w:val="none" w:sz="0" w:space="0" w:color="auto"/>
                                              </w:divBdr>
                                              <w:divsChild>
                                                <w:div w:id="2050570393">
                                                  <w:marLeft w:val="0"/>
                                                  <w:marRight w:val="0"/>
                                                  <w:marTop w:val="0"/>
                                                  <w:marBottom w:val="0"/>
                                                  <w:divBdr>
                                                    <w:top w:val="none" w:sz="0" w:space="0" w:color="auto"/>
                                                    <w:left w:val="none" w:sz="0" w:space="0" w:color="auto"/>
                                                    <w:bottom w:val="none" w:sz="0" w:space="0" w:color="auto"/>
                                                    <w:right w:val="none" w:sz="0" w:space="0" w:color="auto"/>
                                                  </w:divBdr>
                                                  <w:divsChild>
                                                    <w:div w:id="551504958">
                                                      <w:marLeft w:val="0"/>
                                                      <w:marRight w:val="0"/>
                                                      <w:marTop w:val="0"/>
                                                      <w:marBottom w:val="0"/>
                                                      <w:divBdr>
                                                        <w:top w:val="none" w:sz="0" w:space="0" w:color="auto"/>
                                                        <w:left w:val="none" w:sz="0" w:space="0" w:color="auto"/>
                                                        <w:bottom w:val="none" w:sz="0" w:space="0" w:color="auto"/>
                                                        <w:right w:val="none" w:sz="0" w:space="0" w:color="auto"/>
                                                      </w:divBdr>
                                                      <w:divsChild>
                                                        <w:div w:id="1036201451">
                                                          <w:marLeft w:val="0"/>
                                                          <w:marRight w:val="0"/>
                                                          <w:marTop w:val="0"/>
                                                          <w:marBottom w:val="0"/>
                                                          <w:divBdr>
                                                            <w:top w:val="none" w:sz="0" w:space="0" w:color="auto"/>
                                                            <w:left w:val="none" w:sz="0" w:space="0" w:color="auto"/>
                                                            <w:bottom w:val="none" w:sz="0" w:space="0" w:color="auto"/>
                                                            <w:right w:val="none" w:sz="0" w:space="0" w:color="auto"/>
                                                          </w:divBdr>
                                                          <w:divsChild>
                                                            <w:div w:id="1878273696">
                                                              <w:marLeft w:val="0"/>
                                                              <w:marRight w:val="0"/>
                                                              <w:marTop w:val="0"/>
                                                              <w:marBottom w:val="0"/>
                                                              <w:divBdr>
                                                                <w:top w:val="none" w:sz="0" w:space="0" w:color="auto"/>
                                                                <w:left w:val="none" w:sz="0" w:space="0" w:color="auto"/>
                                                                <w:bottom w:val="none" w:sz="0" w:space="0" w:color="auto"/>
                                                                <w:right w:val="none" w:sz="0" w:space="0" w:color="auto"/>
                                                              </w:divBdr>
                                                              <w:divsChild>
                                                                <w:div w:id="980421532">
                                                                  <w:marLeft w:val="0"/>
                                                                  <w:marRight w:val="0"/>
                                                                  <w:marTop w:val="0"/>
                                                                  <w:marBottom w:val="0"/>
                                                                  <w:divBdr>
                                                                    <w:top w:val="none" w:sz="0" w:space="0" w:color="auto"/>
                                                                    <w:left w:val="none" w:sz="0" w:space="0" w:color="auto"/>
                                                                    <w:bottom w:val="none" w:sz="0" w:space="0" w:color="auto"/>
                                                                    <w:right w:val="none" w:sz="0" w:space="0" w:color="auto"/>
                                                                  </w:divBdr>
                                                                  <w:divsChild>
                                                                    <w:div w:id="1873835561">
                                                                      <w:marLeft w:val="0"/>
                                                                      <w:marRight w:val="0"/>
                                                                      <w:marTop w:val="0"/>
                                                                      <w:marBottom w:val="0"/>
                                                                      <w:divBdr>
                                                                        <w:top w:val="none" w:sz="0" w:space="0" w:color="auto"/>
                                                                        <w:left w:val="none" w:sz="0" w:space="0" w:color="auto"/>
                                                                        <w:bottom w:val="none" w:sz="0" w:space="0" w:color="auto"/>
                                                                        <w:right w:val="none" w:sz="0" w:space="0" w:color="auto"/>
                                                                      </w:divBdr>
                                                                      <w:divsChild>
                                                                        <w:div w:id="1498112673">
                                                                          <w:marLeft w:val="0"/>
                                                                          <w:marRight w:val="0"/>
                                                                          <w:marTop w:val="0"/>
                                                                          <w:marBottom w:val="0"/>
                                                                          <w:divBdr>
                                                                            <w:top w:val="none" w:sz="0" w:space="0" w:color="auto"/>
                                                                            <w:left w:val="none" w:sz="0" w:space="0" w:color="auto"/>
                                                                            <w:bottom w:val="none" w:sz="0" w:space="0" w:color="auto"/>
                                                                            <w:right w:val="none" w:sz="0" w:space="0" w:color="auto"/>
                                                                          </w:divBdr>
                                                                          <w:divsChild>
                                                                            <w:div w:id="1987465814">
                                                                              <w:marLeft w:val="0"/>
                                                                              <w:marRight w:val="0"/>
                                                                              <w:marTop w:val="0"/>
                                                                              <w:marBottom w:val="0"/>
                                                                              <w:divBdr>
                                                                                <w:top w:val="none" w:sz="0" w:space="0" w:color="auto"/>
                                                                                <w:left w:val="none" w:sz="0" w:space="0" w:color="auto"/>
                                                                                <w:bottom w:val="none" w:sz="0" w:space="0" w:color="auto"/>
                                                                                <w:right w:val="none" w:sz="0" w:space="0" w:color="auto"/>
                                                                              </w:divBdr>
                                                                              <w:divsChild>
                                                                                <w:div w:id="1979525900">
                                                                                  <w:marLeft w:val="0"/>
                                                                                  <w:marRight w:val="0"/>
                                                                                  <w:marTop w:val="0"/>
                                                                                  <w:marBottom w:val="0"/>
                                                                                  <w:divBdr>
                                                                                    <w:top w:val="none" w:sz="0" w:space="0" w:color="auto"/>
                                                                                    <w:left w:val="none" w:sz="0" w:space="0" w:color="auto"/>
                                                                                    <w:bottom w:val="none" w:sz="0" w:space="0" w:color="auto"/>
                                                                                    <w:right w:val="none" w:sz="0" w:space="0" w:color="auto"/>
                                                                                  </w:divBdr>
                                                                                  <w:divsChild>
                                                                                    <w:div w:id="878862336">
                                                                                      <w:marLeft w:val="0"/>
                                                                                      <w:marRight w:val="0"/>
                                                                                      <w:marTop w:val="0"/>
                                                                                      <w:marBottom w:val="0"/>
                                                                                      <w:divBdr>
                                                                                        <w:top w:val="none" w:sz="0" w:space="0" w:color="auto"/>
                                                                                        <w:left w:val="none" w:sz="0" w:space="0" w:color="auto"/>
                                                                                        <w:bottom w:val="none" w:sz="0" w:space="0" w:color="auto"/>
                                                                                        <w:right w:val="none" w:sz="0" w:space="0" w:color="auto"/>
                                                                                      </w:divBdr>
                                                                                      <w:divsChild>
                                                                                        <w:div w:id="2058236266">
                                                                                          <w:marLeft w:val="0"/>
                                                                                          <w:marRight w:val="0"/>
                                                                                          <w:marTop w:val="0"/>
                                                                                          <w:marBottom w:val="0"/>
                                                                                          <w:divBdr>
                                                                                            <w:top w:val="none" w:sz="0" w:space="0" w:color="auto"/>
                                                                                            <w:left w:val="none" w:sz="0" w:space="0" w:color="auto"/>
                                                                                            <w:bottom w:val="none" w:sz="0" w:space="0" w:color="auto"/>
                                                                                            <w:right w:val="none" w:sz="0" w:space="0" w:color="auto"/>
                                                                                          </w:divBdr>
                                                                                          <w:divsChild>
                                                                                            <w:div w:id="1141653745">
                                                                                              <w:marLeft w:val="0"/>
                                                                                              <w:marRight w:val="0"/>
                                                                                              <w:marTop w:val="0"/>
                                                                                              <w:marBottom w:val="0"/>
                                                                                              <w:divBdr>
                                                                                                <w:top w:val="none" w:sz="0" w:space="0" w:color="auto"/>
                                                                                                <w:left w:val="none" w:sz="0" w:space="0" w:color="auto"/>
                                                                                                <w:bottom w:val="none" w:sz="0" w:space="0" w:color="auto"/>
                                                                                                <w:right w:val="none" w:sz="0" w:space="0" w:color="auto"/>
                                                                                              </w:divBdr>
                                                                                              <w:divsChild>
                                                                                                <w:div w:id="1989820405">
                                                                                                  <w:marLeft w:val="0"/>
                                                                                                  <w:marRight w:val="0"/>
                                                                                                  <w:marTop w:val="0"/>
                                                                                                  <w:marBottom w:val="0"/>
                                                                                                  <w:divBdr>
                                                                                                    <w:top w:val="none" w:sz="0" w:space="0" w:color="auto"/>
                                                                                                    <w:left w:val="none" w:sz="0" w:space="0" w:color="auto"/>
                                                                                                    <w:bottom w:val="none" w:sz="0" w:space="0" w:color="auto"/>
                                                                                                    <w:right w:val="none" w:sz="0" w:space="0" w:color="auto"/>
                                                                                                  </w:divBdr>
                                                                                                  <w:divsChild>
                                                                                                    <w:div w:id="89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79462-87B2-4548-B05C-8B639F00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5</cp:revision>
  <cp:lastPrinted>2020-01-07T17:21:00Z</cp:lastPrinted>
  <dcterms:created xsi:type="dcterms:W3CDTF">2020-01-07T15:30:00Z</dcterms:created>
  <dcterms:modified xsi:type="dcterms:W3CDTF">2020-01-07T17:32:00Z</dcterms:modified>
</cp:coreProperties>
</file>